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4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309" w:line="219" w:lineRule="auto"/>
        <w:ind w:left="273"/>
        <w:outlineLvl w:val="0"/>
        <w:rPr>
          <w:rFonts w:ascii="宋体" w:hAnsi="宋体" w:eastAsia="宋体" w:cs="宋体"/>
          <w:sz w:val="95"/>
          <w:szCs w:val="95"/>
        </w:rPr>
      </w:pPr>
      <w:r>
        <w:rPr>
          <w:rFonts w:ascii="宋体" w:hAnsi="宋体" w:eastAsia="宋体" w:cs="宋体"/>
          <w:b/>
          <w:bCs/>
          <w:color w:val="FF0800"/>
          <w:spacing w:val="-57"/>
          <w:sz w:val="95"/>
          <w:szCs w:val="95"/>
        </w:rPr>
        <w:t>黑</w:t>
      </w:r>
      <w:r>
        <w:rPr>
          <w:rFonts w:ascii="宋体" w:hAnsi="宋体" w:eastAsia="宋体" w:cs="宋体"/>
          <w:color w:val="FF0800"/>
          <w:spacing w:val="-82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FF0800"/>
          <w:spacing w:val="-57"/>
          <w:sz w:val="95"/>
          <w:szCs w:val="95"/>
        </w:rPr>
        <w:t>龙</w:t>
      </w:r>
      <w:r>
        <w:rPr>
          <w:rFonts w:ascii="宋体" w:hAnsi="宋体" w:eastAsia="宋体" w:cs="宋体"/>
          <w:color w:val="FF0800"/>
          <w:spacing w:val="-90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FF0800"/>
          <w:spacing w:val="-57"/>
          <w:sz w:val="95"/>
          <w:szCs w:val="95"/>
        </w:rPr>
        <w:t>江</w:t>
      </w:r>
      <w:r>
        <w:rPr>
          <w:rFonts w:ascii="宋体" w:hAnsi="宋体" w:eastAsia="宋体" w:cs="宋体"/>
          <w:color w:val="FF0800"/>
          <w:spacing w:val="-78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FF0800"/>
          <w:spacing w:val="-57"/>
          <w:sz w:val="95"/>
          <w:szCs w:val="95"/>
        </w:rPr>
        <w:t>省</w:t>
      </w:r>
      <w:r>
        <w:rPr>
          <w:rFonts w:ascii="宋体" w:hAnsi="宋体" w:eastAsia="宋体" w:cs="宋体"/>
          <w:color w:val="FF0800"/>
          <w:spacing w:val="-83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FF0800"/>
          <w:spacing w:val="-57"/>
          <w:sz w:val="95"/>
          <w:szCs w:val="95"/>
        </w:rPr>
        <w:t>教</w:t>
      </w:r>
      <w:r>
        <w:rPr>
          <w:rFonts w:ascii="宋体" w:hAnsi="宋体" w:eastAsia="宋体" w:cs="宋体"/>
          <w:color w:val="FF0800"/>
          <w:spacing w:val="-57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FF0800"/>
          <w:spacing w:val="-57"/>
          <w:sz w:val="95"/>
          <w:szCs w:val="95"/>
        </w:rPr>
        <w:t>育</w:t>
      </w:r>
      <w:r>
        <w:rPr>
          <w:rFonts w:ascii="宋体" w:hAnsi="宋体" w:eastAsia="宋体" w:cs="宋体"/>
          <w:color w:val="FF0800"/>
          <w:spacing w:val="-79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FF0800"/>
          <w:spacing w:val="-57"/>
          <w:sz w:val="95"/>
          <w:szCs w:val="95"/>
        </w:rPr>
        <w:t>厅</w:t>
      </w:r>
    </w:p>
    <w:p>
      <w:pPr>
        <w:spacing w:before="26" w:line="60" w:lineRule="exact"/>
        <w:ind w:firstLine="210"/>
      </w:pPr>
      <w:r>
        <w:rPr>
          <w:position w:val="-1"/>
        </w:rPr>
        <w:drawing>
          <wp:inline distT="0" distB="0" distL="0" distR="0">
            <wp:extent cx="5663565" cy="381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4150" cy="3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63" w:line="219" w:lineRule="auto"/>
        <w:ind w:left="876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b/>
          <w:bCs/>
          <w:spacing w:val="-54"/>
          <w:w w:val="98"/>
          <w:sz w:val="50"/>
          <w:szCs w:val="50"/>
        </w:rPr>
        <w:t>关于组织开展中国国际大学生创新大赛</w:t>
      </w:r>
    </w:p>
    <w:p>
      <w:pPr>
        <w:spacing w:before="53" w:line="217" w:lineRule="auto"/>
        <w:ind w:left="83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6"/>
          <w:sz w:val="48"/>
          <w:szCs w:val="48"/>
        </w:rPr>
        <w:t>(2024)黑龙江省“青年红色筑梦之旅”</w:t>
      </w:r>
    </w:p>
    <w:p>
      <w:pPr>
        <w:spacing w:line="220" w:lineRule="auto"/>
        <w:ind w:left="350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0"/>
          <w:sz w:val="48"/>
          <w:szCs w:val="48"/>
        </w:rPr>
        <w:t>活动的通知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64" w:line="322" w:lineRule="auto"/>
        <w:ind w:left="4" w:firstLine="804"/>
        <w:jc w:val="both"/>
        <w:rPr>
          <w:spacing w:val="9"/>
          <w:sz w:val="31"/>
          <w:szCs w:val="31"/>
        </w:rPr>
      </w:pPr>
      <w:r>
        <w:rPr>
          <w:spacing w:val="9"/>
          <w:sz w:val="31"/>
          <w:szCs w:val="31"/>
        </w:rPr>
        <w:t>各普通高等学校：</w:t>
      </w:r>
    </w:p>
    <w:p>
      <w:pPr>
        <w:pStyle w:val="2"/>
        <w:spacing w:before="164" w:line="322" w:lineRule="auto"/>
        <w:ind w:left="4" w:firstLine="804"/>
        <w:jc w:val="both"/>
        <w:rPr>
          <w:spacing w:val="9"/>
          <w:sz w:val="31"/>
          <w:szCs w:val="31"/>
        </w:rPr>
      </w:pPr>
      <w:r>
        <w:rPr>
          <w:spacing w:val="9"/>
          <w:sz w:val="31"/>
          <w:szCs w:val="31"/>
        </w:rPr>
        <w:t>为深入落实习近平总书记视察黑龙江期间的重要讲话 重要指示精神和给“青年红色筑梦之旅”大学生重要回信精 神，按照《教育部关于举办中国国际大学生创新大赛(2024) 的通知》(教高函〔2024〕9号)总体部署，在更大范围、 更高层次、更有温度、更深程度上开展黑龙江省“青年红色 筑梦之旅”活动，以大学生科创融合、专创融合、思创融合 服务乡村振兴战略，助力绿色龙江建设。经研究，决定组织 开展中国国际大学生创新大赛(2024)黑龙江省“青年红色</w:t>
      </w:r>
    </w:p>
    <w:p>
      <w:pPr>
        <w:pStyle w:val="2"/>
        <w:spacing w:before="164" w:line="322" w:lineRule="auto"/>
        <w:ind w:left="4" w:firstLine="804"/>
        <w:jc w:val="both"/>
        <w:rPr>
          <w:spacing w:val="9"/>
          <w:sz w:val="31"/>
          <w:szCs w:val="31"/>
        </w:rPr>
      </w:pPr>
      <w:r>
        <w:rPr>
          <w:spacing w:val="9"/>
          <w:sz w:val="31"/>
          <w:szCs w:val="31"/>
        </w:rPr>
        <w:t>筑梦之旅”活动，现将有关事项通知如下：</w:t>
      </w:r>
    </w:p>
    <w:p>
      <w:pPr>
        <w:spacing w:before="195" w:line="222" w:lineRule="auto"/>
        <w:ind w:left="1054"/>
        <w:jc w:val="both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37"/>
          <w:sz w:val="36"/>
          <w:szCs w:val="36"/>
        </w:rPr>
        <w:t>一、活动主题</w:t>
      </w:r>
    </w:p>
    <w:p>
      <w:pPr>
        <w:pStyle w:val="2"/>
        <w:spacing w:before="164" w:line="322" w:lineRule="auto"/>
        <w:ind w:left="4" w:firstLine="804"/>
        <w:jc w:val="both"/>
        <w:rPr>
          <w:spacing w:val="9"/>
          <w:sz w:val="31"/>
          <w:szCs w:val="31"/>
        </w:rPr>
      </w:pPr>
      <w:r>
        <w:rPr>
          <w:spacing w:val="9"/>
          <w:sz w:val="31"/>
          <w:szCs w:val="31"/>
        </w:rPr>
        <w:t>践行生态文明思想，助力绿色龙江建设</w:t>
      </w:r>
    </w:p>
    <w:p>
      <w:pPr>
        <w:spacing w:before="88" w:line="222" w:lineRule="auto"/>
        <w:ind w:left="1055"/>
        <w:jc w:val="both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53"/>
          <w:sz w:val="36"/>
          <w:szCs w:val="36"/>
        </w:rPr>
        <w:t>二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53"/>
          <w:sz w:val="36"/>
          <w:szCs w:val="36"/>
        </w:rPr>
        <w:t>、活动时间</w:t>
      </w:r>
    </w:p>
    <w:p>
      <w:pPr>
        <w:pStyle w:val="2"/>
        <w:spacing w:before="164" w:line="322" w:lineRule="auto"/>
        <w:ind w:left="4" w:firstLine="804"/>
        <w:jc w:val="both"/>
        <w:rPr>
          <w:spacing w:val="9"/>
          <w:sz w:val="31"/>
          <w:szCs w:val="31"/>
        </w:rPr>
      </w:pPr>
      <w:r>
        <w:rPr>
          <w:spacing w:val="9"/>
          <w:sz w:val="31"/>
          <w:szCs w:val="31"/>
        </w:rPr>
        <w:t>2024年6月-7月</w:t>
      </w:r>
    </w:p>
    <w:p>
      <w:pPr>
        <w:pStyle w:val="2"/>
        <w:spacing w:before="164" w:line="322" w:lineRule="auto"/>
        <w:ind w:left="4" w:firstLine="804"/>
        <w:jc w:val="both"/>
        <w:rPr>
          <w:spacing w:val="9"/>
          <w:sz w:val="31"/>
          <w:szCs w:val="31"/>
        </w:rPr>
        <w:sectPr>
          <w:footerReference r:id="rId5" w:type="default"/>
          <w:pgSz w:w="12150" w:h="17000"/>
          <w:pgMar w:top="1445" w:right="1570" w:bottom="1940" w:left="1449" w:header="0" w:footer="1012" w:gutter="0"/>
          <w:cols w:space="720" w:num="1"/>
        </w:sectPr>
      </w:pPr>
    </w:p>
    <w:p>
      <w:pPr>
        <w:spacing w:before="195" w:line="222" w:lineRule="auto"/>
        <w:ind w:left="649"/>
        <w:jc w:val="both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三、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活动地点</w:t>
      </w:r>
    </w:p>
    <w:p>
      <w:pPr>
        <w:pStyle w:val="2"/>
        <w:spacing w:before="179" w:line="222" w:lineRule="auto"/>
        <w:ind w:left="644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大兴安岭地区漠河市北极村</w:t>
      </w:r>
    </w:p>
    <w:p>
      <w:pPr>
        <w:spacing w:before="155" w:line="222" w:lineRule="auto"/>
        <w:ind w:left="649"/>
        <w:jc w:val="both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四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、活动组织</w:t>
      </w:r>
    </w:p>
    <w:p>
      <w:pPr>
        <w:pStyle w:val="2"/>
        <w:spacing w:before="175" w:line="225" w:lineRule="auto"/>
        <w:ind w:left="809"/>
        <w:jc w:val="both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(</w:t>
      </w:r>
      <w:r>
        <w:rPr>
          <w:rFonts w:ascii="楷体" w:hAnsi="楷体" w:eastAsia="楷体" w:cs="楷体"/>
          <w:spacing w:val="-7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一</w:t>
      </w:r>
      <w:r>
        <w:rPr>
          <w:rFonts w:ascii="楷体" w:hAnsi="楷体" w:eastAsia="楷体" w:cs="楷体"/>
          <w:spacing w:val="-9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)主办单位：</w:t>
      </w:r>
      <w:r>
        <w:rPr>
          <w:spacing w:val="10"/>
          <w:sz w:val="31"/>
          <w:szCs w:val="31"/>
        </w:rPr>
        <w:t>黑龙江省教育厅</w:t>
      </w:r>
    </w:p>
    <w:p>
      <w:pPr>
        <w:pStyle w:val="2"/>
        <w:spacing w:before="172" w:line="545" w:lineRule="exact"/>
        <w:ind w:left="809"/>
        <w:jc w:val="both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position w:val="16"/>
          <w:sz w:val="31"/>
          <w:szCs w:val="31"/>
        </w:rPr>
        <w:t>(二)承办单位</w:t>
      </w:r>
      <w:r>
        <w:rPr>
          <w:rFonts w:ascii="宋体" w:hAnsi="宋体" w:eastAsia="宋体" w:cs="宋体"/>
          <w:b/>
          <w:bCs/>
          <w:spacing w:val="14"/>
          <w:position w:val="16"/>
          <w:sz w:val="31"/>
          <w:szCs w:val="31"/>
        </w:rPr>
        <w:t>：</w:t>
      </w:r>
      <w:r>
        <w:rPr>
          <w:spacing w:val="14"/>
          <w:position w:val="16"/>
          <w:sz w:val="31"/>
          <w:szCs w:val="31"/>
        </w:rPr>
        <w:t>大兴安岭行政公署、大兴安岭职业学</w:t>
      </w:r>
    </w:p>
    <w:p>
      <w:pPr>
        <w:pStyle w:val="2"/>
        <w:spacing w:before="1" w:line="222" w:lineRule="auto"/>
        <w:ind w:left="4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院、东北林业大学、哈尔滨工程大学、哈尔滨师范大学</w:t>
      </w:r>
    </w:p>
    <w:p>
      <w:pPr>
        <w:pStyle w:val="2"/>
        <w:spacing w:before="164" w:line="322" w:lineRule="auto"/>
        <w:ind w:left="4" w:firstLine="804"/>
        <w:jc w:val="both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(三)参加人员</w:t>
      </w:r>
      <w:r>
        <w:rPr>
          <w:rFonts w:ascii="宋体" w:hAnsi="宋体" w:eastAsia="宋体" w:cs="宋体"/>
          <w:b/>
          <w:bCs/>
          <w:spacing w:val="9"/>
          <w:sz w:val="31"/>
          <w:szCs w:val="31"/>
        </w:rPr>
        <w:t>：</w:t>
      </w:r>
      <w:r>
        <w:rPr>
          <w:spacing w:val="9"/>
          <w:sz w:val="31"/>
          <w:szCs w:val="31"/>
        </w:rPr>
        <w:t>教育部高等教育司领导、“三省一区”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教育厅领导、大兴安岭地区领导、漠河市领导、各高校分管创新创业和课程思政校领导及部门负责人、各校</w:t>
      </w:r>
      <w:r>
        <w:rPr>
          <w:spacing w:val="7"/>
          <w:sz w:val="31"/>
          <w:szCs w:val="31"/>
        </w:rPr>
        <w:t>师生代表、</w:t>
      </w:r>
      <w:r>
        <w:rPr>
          <w:spacing w:val="6"/>
          <w:sz w:val="31"/>
          <w:szCs w:val="31"/>
        </w:rPr>
        <w:t>东北“三省一区”高校课程思政建设管理人员及教师代表。</w:t>
      </w:r>
    </w:p>
    <w:p>
      <w:pPr>
        <w:spacing w:before="155" w:line="222" w:lineRule="auto"/>
        <w:ind w:left="649"/>
        <w:jc w:val="both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、活动目标</w:t>
      </w:r>
    </w:p>
    <w:p>
      <w:pPr>
        <w:pStyle w:val="2"/>
        <w:spacing w:before="174" w:line="322" w:lineRule="auto"/>
        <w:ind w:left="4" w:right="200" w:firstLine="639"/>
        <w:jc w:val="both"/>
        <w:rPr>
          <w:sz w:val="31"/>
          <w:szCs w:val="31"/>
        </w:rPr>
      </w:pPr>
      <w:r>
        <w:rPr>
          <w:spacing w:val="10"/>
          <w:sz w:val="31"/>
          <w:szCs w:val="31"/>
        </w:rPr>
        <w:t>全面贯彻习近平总书记生态文明思想，沿着总书记足</w:t>
      </w:r>
      <w:r>
        <w:rPr>
          <w:spacing w:val="8"/>
          <w:sz w:val="31"/>
          <w:szCs w:val="31"/>
        </w:rPr>
        <w:t>以“身在最北方，心向党中央”的政治忠诚，筑牢“绿水青</w:t>
      </w:r>
      <w:r>
        <w:rPr>
          <w:spacing w:val="13"/>
          <w:sz w:val="31"/>
          <w:szCs w:val="31"/>
        </w:rPr>
        <w:t>山就是金山银山”理念，使青年学子深刻领悟“两个确立”</w:t>
      </w:r>
      <w:r>
        <w:rPr>
          <w:spacing w:val="14"/>
          <w:sz w:val="31"/>
          <w:szCs w:val="31"/>
        </w:rPr>
        <w:t>的决定性意义，自觉增强“四个意识”,坚决</w:t>
      </w:r>
      <w:r>
        <w:rPr>
          <w:spacing w:val="13"/>
          <w:sz w:val="31"/>
          <w:szCs w:val="31"/>
        </w:rPr>
        <w:t>做到“两个维</w:t>
      </w:r>
      <w:r>
        <w:rPr>
          <w:spacing w:val="14"/>
          <w:sz w:val="31"/>
          <w:szCs w:val="31"/>
        </w:rPr>
        <w:t>护”,坚定不移听党话、跟党走。牢记总书记</w:t>
      </w:r>
      <w:r>
        <w:rPr>
          <w:spacing w:val="13"/>
          <w:sz w:val="31"/>
          <w:szCs w:val="31"/>
        </w:rPr>
        <w:t>嘱托，大力弘</w:t>
      </w:r>
      <w:r>
        <w:rPr>
          <w:spacing w:val="8"/>
          <w:sz w:val="31"/>
          <w:szCs w:val="31"/>
        </w:rPr>
        <w:t>扬塞罕坝精神、大兴安岭精神等优秀精神，讲好绿色龙江故</w:t>
      </w:r>
      <w:r>
        <w:rPr>
          <w:spacing w:val="1"/>
          <w:sz w:val="31"/>
          <w:szCs w:val="31"/>
        </w:rPr>
        <w:t>事，展示好服务乡村振兴成果，厚植青年学子绿色发展情怀，</w:t>
      </w:r>
      <w:r>
        <w:rPr>
          <w:spacing w:val="8"/>
          <w:sz w:val="31"/>
          <w:szCs w:val="31"/>
        </w:rPr>
        <w:t>成为社会主义合格建设者和可靠接班人。落实总</w:t>
      </w:r>
      <w:r>
        <w:rPr>
          <w:spacing w:val="7"/>
          <w:sz w:val="31"/>
          <w:szCs w:val="31"/>
        </w:rPr>
        <w:t>书记指示，</w:t>
      </w:r>
      <w:r>
        <w:rPr>
          <w:spacing w:val="8"/>
          <w:sz w:val="31"/>
          <w:szCs w:val="31"/>
        </w:rPr>
        <w:t>深化科创融合、专创融合、思创融合，推动创新实践，引导</w:t>
      </w:r>
      <w:r>
        <w:rPr>
          <w:spacing w:val="9"/>
          <w:sz w:val="31"/>
          <w:szCs w:val="31"/>
        </w:rPr>
        <w:t>青年学子将个人奋斗融入龙江振兴发展实践，为全面</w:t>
      </w:r>
      <w:r>
        <w:rPr>
          <w:spacing w:val="8"/>
          <w:sz w:val="31"/>
          <w:szCs w:val="31"/>
        </w:rPr>
        <w:t>建设绿</w:t>
      </w:r>
      <w:r>
        <w:rPr>
          <w:spacing w:val="3"/>
          <w:sz w:val="31"/>
          <w:szCs w:val="31"/>
        </w:rPr>
        <w:t>色龙江贡献青春力量。</w:t>
      </w:r>
    </w:p>
    <w:p>
      <w:pPr>
        <w:spacing w:before="192" w:line="221" w:lineRule="auto"/>
        <w:ind w:left="649"/>
        <w:jc w:val="both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主要任务</w:t>
      </w:r>
    </w:p>
    <w:p>
      <w:pPr>
        <w:pStyle w:val="2"/>
        <w:spacing w:before="183" w:line="552" w:lineRule="exact"/>
        <w:ind w:left="644"/>
        <w:jc w:val="both"/>
        <w:rPr>
          <w:sz w:val="31"/>
          <w:szCs w:val="31"/>
        </w:rPr>
      </w:pPr>
      <w:r>
        <w:rPr>
          <w:spacing w:val="-3"/>
          <w:position w:val="17"/>
          <w:sz w:val="31"/>
          <w:szCs w:val="31"/>
        </w:rPr>
        <w:t>黑龙江省“青年红色筑梦之旅”活动以“筑梦·寻梦·逐</w:t>
      </w:r>
    </w:p>
    <w:p>
      <w:pPr>
        <w:pStyle w:val="2"/>
        <w:spacing w:line="223" w:lineRule="auto"/>
        <w:jc w:val="both"/>
        <w:rPr>
          <w:sz w:val="31"/>
          <w:szCs w:val="31"/>
        </w:rPr>
      </w:pPr>
      <w:r>
        <w:rPr>
          <w:spacing w:val="-1"/>
          <w:sz w:val="31"/>
          <w:szCs w:val="31"/>
        </w:rPr>
        <w:t>梦·圆梦”为主线，以“启动·宣讲·展演·游学</w:t>
      </w:r>
      <w:r>
        <w:rPr>
          <w:spacing w:val="-2"/>
          <w:sz w:val="31"/>
          <w:szCs w:val="31"/>
        </w:rPr>
        <w:t>·对接·研</w:t>
      </w:r>
    </w:p>
    <w:p>
      <w:pPr>
        <w:spacing w:line="223" w:lineRule="auto"/>
        <w:jc w:val="both"/>
        <w:rPr>
          <w:sz w:val="31"/>
          <w:szCs w:val="31"/>
        </w:rPr>
        <w:sectPr>
          <w:footerReference r:id="rId6" w:type="default"/>
          <w:pgSz w:w="11900" w:h="16830"/>
          <w:pgMar w:top="1430" w:right="1496" w:bottom="1035" w:left="1785" w:header="0" w:footer="899" w:gutter="0"/>
          <w:cols w:space="720" w:num="1"/>
        </w:sectPr>
      </w:pPr>
    </w:p>
    <w:p>
      <w:pPr>
        <w:pStyle w:val="2"/>
        <w:spacing w:before="209" w:line="528" w:lineRule="exact"/>
        <w:jc w:val="both"/>
        <w:rPr>
          <w:sz w:val="31"/>
          <w:szCs w:val="31"/>
        </w:rPr>
      </w:pPr>
      <w:r>
        <w:rPr>
          <w:spacing w:val="7"/>
          <w:position w:val="15"/>
          <w:sz w:val="31"/>
          <w:szCs w:val="31"/>
        </w:rPr>
        <w:t>讨”为载体，充分发挥黑龙江省地域特色和大兴安岭地区资</w:t>
      </w:r>
    </w:p>
    <w:p>
      <w:pPr>
        <w:pStyle w:val="2"/>
        <w:spacing w:before="1" w:line="220" w:lineRule="auto"/>
        <w:jc w:val="both"/>
        <w:rPr>
          <w:sz w:val="31"/>
          <w:szCs w:val="31"/>
        </w:rPr>
      </w:pPr>
      <w:r>
        <w:rPr>
          <w:sz w:val="31"/>
          <w:szCs w:val="31"/>
        </w:rPr>
        <w:t>源优势，重点实施“六个行”活动，打造龙江思创融合金课。</w:t>
      </w:r>
    </w:p>
    <w:p>
      <w:pPr>
        <w:spacing w:before="158" w:line="222" w:lineRule="auto"/>
        <w:ind w:left="834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2"/>
          <w:sz w:val="31"/>
          <w:szCs w:val="31"/>
        </w:rPr>
        <w:t>(一)红旅启动“兴安行”,厚植绿色发展情怀</w:t>
      </w:r>
    </w:p>
    <w:p>
      <w:pPr>
        <w:pStyle w:val="2"/>
        <w:spacing w:before="180" w:line="322" w:lineRule="auto"/>
        <w:ind w:right="53" w:firstLine="674"/>
        <w:jc w:val="both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活动内容：</w:t>
      </w:r>
      <w:r>
        <w:rPr>
          <w:spacing w:val="-6"/>
          <w:sz w:val="31"/>
          <w:szCs w:val="31"/>
        </w:rPr>
        <w:t>以习近平生态文明思想为指导，聚焦打造“绿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水青山就是金山银山”实践地的使命，响应加快</w:t>
      </w:r>
      <w:r>
        <w:rPr>
          <w:spacing w:val="8"/>
          <w:sz w:val="31"/>
          <w:szCs w:val="31"/>
        </w:rPr>
        <w:t>建设绿色龙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江的号召，汇集龙江创新创业生力军奔赴祖国最北部边疆大</w:t>
      </w:r>
      <w:r>
        <w:rPr>
          <w:spacing w:val="1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兴安岭，开启龙江“青年红色筑梦之旅”新征程。把万顷生</w:t>
      </w:r>
      <w:r>
        <w:rPr>
          <w:spacing w:val="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态屏障当做广阔课堂，将创新实践与增绿护林紧密相连，生</w:t>
      </w:r>
      <w:r>
        <w:rPr>
          <w:spacing w:val="1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动运用启发式、体验式、沉浸式、驱动式新模式，多维创设</w:t>
      </w:r>
      <w:r>
        <w:rPr>
          <w:spacing w:val="12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数字化、立体化、专业化、个性化新场景，打造具有龙江特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色的生态文明教育实践课，鼓励青年学子在服务龙江生态振</w:t>
      </w:r>
    </w:p>
    <w:p>
      <w:pPr>
        <w:pStyle w:val="2"/>
        <w:spacing w:line="220" w:lineRule="auto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兴过程中不断厚植绿色发展情怀。</w:t>
      </w:r>
    </w:p>
    <w:p>
      <w:pPr>
        <w:pStyle w:val="2"/>
        <w:spacing w:before="169" w:line="322" w:lineRule="auto"/>
        <w:ind w:right="54" w:firstLine="674"/>
        <w:jc w:val="both"/>
        <w:rPr>
          <w:sz w:val="31"/>
          <w:szCs w:val="31"/>
        </w:rPr>
      </w:pPr>
      <w:r>
        <w:rPr>
          <w:b/>
          <w:bCs/>
          <w:spacing w:val="1"/>
          <w:sz w:val="31"/>
          <w:szCs w:val="31"/>
        </w:rPr>
        <w:t>活动载体：</w:t>
      </w:r>
      <w:r>
        <w:rPr>
          <w:spacing w:val="1"/>
          <w:sz w:val="31"/>
          <w:szCs w:val="31"/>
        </w:rPr>
        <w:t>黑龙江省“青年红色筑梦之旅”活动出征</w:t>
      </w:r>
      <w:r>
        <w:rPr>
          <w:spacing w:val="32"/>
          <w:sz w:val="31"/>
          <w:szCs w:val="31"/>
        </w:rPr>
        <w:t>式(7月上旬，东北林业大学);黑龙江省“青年红色筑梦</w:t>
      </w:r>
      <w:r>
        <w:rPr>
          <w:spacing w:val="25"/>
          <w:sz w:val="31"/>
          <w:szCs w:val="31"/>
        </w:rPr>
        <w:t>之旅”活动启动仪式(初步拟定于7月13日报到，14日-15</w:t>
      </w:r>
      <w:r>
        <w:rPr>
          <w:spacing w:val="10"/>
          <w:sz w:val="31"/>
          <w:szCs w:val="31"/>
        </w:rPr>
        <w:t>日举行活动，漠河市北极村，如有调整另行通知)。</w:t>
      </w:r>
    </w:p>
    <w:p>
      <w:pPr>
        <w:pStyle w:val="2"/>
        <w:spacing w:before="158" w:line="328" w:lineRule="auto"/>
        <w:ind w:right="14" w:firstLine="674"/>
        <w:jc w:val="both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活动要求：</w:t>
      </w:r>
      <w:r>
        <w:rPr>
          <w:spacing w:val="6"/>
          <w:sz w:val="31"/>
          <w:szCs w:val="31"/>
        </w:rPr>
        <w:t>请各高校主管校领导、职能部门负责人、2</w:t>
      </w:r>
      <w:r>
        <w:rPr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名拟参加2024红旅赛道的学生代表和1位指导教师参加</w:t>
      </w:r>
      <w:r>
        <w:rPr>
          <w:spacing w:val="26"/>
          <w:sz w:val="31"/>
          <w:szCs w:val="31"/>
        </w:rPr>
        <w:t>漠河市举行的活动启动仪式，请于6月14日前通过扫描二</w:t>
      </w:r>
      <w:r>
        <w:rPr>
          <w:spacing w:val="29"/>
          <w:sz w:val="31"/>
          <w:szCs w:val="31"/>
        </w:rPr>
        <w:t>维码报送参会人员信息(附件1)。</w:t>
      </w:r>
    </w:p>
    <w:p>
      <w:pPr>
        <w:spacing w:before="156" w:line="222" w:lineRule="auto"/>
        <w:ind w:left="794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3"/>
          <w:sz w:val="31"/>
          <w:szCs w:val="31"/>
        </w:rPr>
        <w:t>(二)优秀精神“传承行”,传递青春龙江力量</w:t>
      </w:r>
    </w:p>
    <w:p>
      <w:pPr>
        <w:pStyle w:val="2"/>
        <w:spacing w:before="168" w:line="327" w:lineRule="auto"/>
        <w:ind w:right="44" w:firstLine="674"/>
        <w:jc w:val="both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活动内容：</w:t>
      </w:r>
      <w:r>
        <w:rPr>
          <w:spacing w:val="-1"/>
          <w:sz w:val="31"/>
          <w:szCs w:val="31"/>
        </w:rPr>
        <w:t>传承弘扬塞罕坝精神、大兴安岭精神等优秀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精神，以事迹分享、案例征集、情景再现等方式，重温红色</w:t>
      </w:r>
      <w:r>
        <w:rPr>
          <w:spacing w:val="9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经典，赓续红色血脉，传递龙江力量。通过开展“青春</w:t>
      </w:r>
      <w:r>
        <w:rPr>
          <w:spacing w:val="9"/>
          <w:sz w:val="31"/>
          <w:szCs w:val="31"/>
        </w:rPr>
        <w:t>龙江</w:t>
      </w:r>
    </w:p>
    <w:p>
      <w:pPr>
        <w:pStyle w:val="2"/>
        <w:spacing w:before="1" w:line="219" w:lineRule="auto"/>
        <w:jc w:val="both"/>
        <w:rPr>
          <w:sz w:val="31"/>
          <w:szCs w:val="31"/>
        </w:rPr>
        <w:sectPr>
          <w:footerReference r:id="rId7" w:type="default"/>
          <w:pgSz w:w="11900" w:h="16830"/>
          <w:pgMar w:top="1430" w:right="1775" w:bottom="1048" w:left="1750" w:header="0" w:footer="909" w:gutter="0"/>
          <w:cols w:space="720" w:num="1"/>
        </w:sectPr>
      </w:pPr>
      <w:r>
        <w:rPr>
          <w:spacing w:val="8"/>
          <w:sz w:val="31"/>
          <w:szCs w:val="31"/>
        </w:rPr>
        <w:t>在路上”宣讲活动，邀请守土戍边、兴边富民的</w:t>
      </w:r>
      <w:r>
        <w:rPr>
          <w:spacing w:val="7"/>
          <w:sz w:val="31"/>
          <w:szCs w:val="31"/>
        </w:rPr>
        <w:t>典型代表，</w:t>
      </w:r>
    </w:p>
    <w:p>
      <w:pPr>
        <w:pStyle w:val="2"/>
        <w:spacing w:before="226" w:line="322" w:lineRule="auto"/>
        <w:jc w:val="both"/>
        <w:rPr>
          <w:sz w:val="31"/>
          <w:szCs w:val="31"/>
        </w:rPr>
      </w:pPr>
      <w:r>
        <w:rPr>
          <w:spacing w:val="9"/>
          <w:sz w:val="31"/>
          <w:szCs w:val="31"/>
        </w:rPr>
        <w:t>分享传承优秀精神、投身绿色生态实践的经历与感悟。通过</w:t>
      </w:r>
      <w:r>
        <w:rPr>
          <w:sz w:val="31"/>
          <w:szCs w:val="31"/>
        </w:rPr>
        <w:t xml:space="preserve"> 开展“守护绿水青山”视频征集展示活动，以</w:t>
      </w:r>
      <w:r>
        <w:rPr>
          <w:spacing w:val="-1"/>
          <w:sz w:val="31"/>
          <w:szCs w:val="31"/>
        </w:rPr>
        <w:t>青春视角发现、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 xml:space="preserve">记录、挖掘、传播优秀精神感染人、塑造人、培养人的生动 </w:t>
      </w:r>
      <w:r>
        <w:rPr>
          <w:spacing w:val="9"/>
          <w:sz w:val="31"/>
          <w:szCs w:val="31"/>
        </w:rPr>
        <w:t>案例。鼓励各高校通过歌曲、舞蹈、情景剧、朗诵</w:t>
      </w:r>
      <w:r>
        <w:rPr>
          <w:spacing w:val="8"/>
          <w:sz w:val="31"/>
          <w:szCs w:val="31"/>
        </w:rPr>
        <w:t>、角色扮</w:t>
      </w:r>
    </w:p>
    <w:p>
      <w:pPr>
        <w:pStyle w:val="2"/>
        <w:spacing w:line="222" w:lineRule="auto"/>
        <w:jc w:val="both"/>
        <w:rPr>
          <w:sz w:val="31"/>
          <w:szCs w:val="31"/>
        </w:rPr>
      </w:pPr>
      <w:r>
        <w:rPr>
          <w:spacing w:val="1"/>
          <w:sz w:val="31"/>
          <w:szCs w:val="31"/>
        </w:rPr>
        <w:t>演等方式再现红色精神感人情境。</w:t>
      </w:r>
    </w:p>
    <w:p>
      <w:pPr>
        <w:pStyle w:val="2"/>
        <w:spacing w:before="152" w:line="322" w:lineRule="auto"/>
        <w:ind w:right="74" w:firstLine="654"/>
        <w:jc w:val="both"/>
        <w:rPr>
          <w:sz w:val="31"/>
          <w:szCs w:val="31"/>
        </w:rPr>
      </w:pPr>
      <w:r>
        <w:rPr>
          <w:b/>
          <w:bCs/>
          <w:spacing w:val="1"/>
          <w:sz w:val="31"/>
          <w:szCs w:val="31"/>
        </w:rPr>
        <w:t>活动载体：</w:t>
      </w:r>
      <w:r>
        <w:rPr>
          <w:spacing w:val="1"/>
          <w:sz w:val="31"/>
          <w:szCs w:val="31"/>
        </w:rPr>
        <w:t>黑龙江省“青春龙江在路上”事迹系</w:t>
      </w:r>
      <w:r>
        <w:rPr>
          <w:sz w:val="31"/>
          <w:szCs w:val="31"/>
        </w:rPr>
        <w:t xml:space="preserve">列宣讲 </w:t>
      </w:r>
      <w:r>
        <w:rPr>
          <w:spacing w:val="32"/>
          <w:sz w:val="31"/>
          <w:szCs w:val="31"/>
        </w:rPr>
        <w:t>活动首场(7月上旬，漠河市北极村);黑龙江省高校“守</w:t>
      </w:r>
      <w:r>
        <w:rPr>
          <w:spacing w:val="1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护绿水青山”视频征集展示活动(6月上旬-7月下旬，线上</w:t>
      </w:r>
      <w:r>
        <w:rPr>
          <w:sz w:val="31"/>
          <w:szCs w:val="31"/>
        </w:rPr>
        <w:t xml:space="preserve"> </w:t>
      </w:r>
      <w:r>
        <w:rPr>
          <w:spacing w:val="32"/>
          <w:sz w:val="31"/>
          <w:szCs w:val="31"/>
        </w:rPr>
        <w:t>线下结合);黑龙江省高校优秀精神传承系列文化活动(6</w:t>
      </w:r>
    </w:p>
    <w:p>
      <w:pPr>
        <w:pStyle w:val="2"/>
        <w:spacing w:before="1" w:line="221" w:lineRule="auto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>月上旬-7月下旬，各高校自发组织)。</w:t>
      </w:r>
    </w:p>
    <w:p>
      <w:pPr>
        <w:pStyle w:val="2"/>
        <w:spacing w:before="192" w:line="322" w:lineRule="auto"/>
        <w:ind w:right="40" w:firstLine="654"/>
        <w:jc w:val="both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活动要求：</w:t>
      </w:r>
      <w:r>
        <w:rPr>
          <w:spacing w:val="8"/>
          <w:sz w:val="31"/>
          <w:szCs w:val="31"/>
        </w:rPr>
        <w:t>请各高校积极组织学生围绕践行习近平总书</w:t>
      </w:r>
      <w:r>
        <w:rPr>
          <w:spacing w:val="15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记生态文明思想，讲好绿色龙江故事，展示好服务乡村振兴</w:t>
      </w:r>
      <w:r>
        <w:rPr>
          <w:spacing w:val="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成果，开展“守护绿水青山”原创视频拍摄与制作，并</w:t>
      </w:r>
      <w:r>
        <w:rPr>
          <w:spacing w:val="8"/>
          <w:sz w:val="31"/>
          <w:szCs w:val="31"/>
        </w:rPr>
        <w:t>推选</w:t>
      </w:r>
      <w:r>
        <w:rPr>
          <w:sz w:val="31"/>
          <w:szCs w:val="31"/>
        </w:rPr>
        <w:t xml:space="preserve"> </w:t>
      </w:r>
      <w:r>
        <w:rPr>
          <w:spacing w:val="37"/>
          <w:sz w:val="31"/>
          <w:szCs w:val="31"/>
        </w:rPr>
        <w:t>优秀视频参加全省展示，详见活动要求(附件2),于6月</w:t>
      </w:r>
      <w:r>
        <w:rPr>
          <w:spacing w:val="2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24日前将视频材料发送至邮箱828846090</w:t>
      </w:r>
      <w:r>
        <w:rPr>
          <w:rFonts w:ascii="Times New Roman" w:hAnsi="Times New Roman" w:eastAsia="Times New Roman" w:cs="Times New Roman"/>
          <w:sz w:val="31"/>
          <w:szCs w:val="31"/>
        </w:rPr>
        <w:t>qq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spacing w:val="-3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。</w:t>
      </w:r>
      <w:r>
        <w:rPr>
          <w:spacing w:val="13"/>
          <w:sz w:val="31"/>
          <w:szCs w:val="31"/>
        </w:rPr>
        <w:t>请各校一</w:t>
      </w:r>
    </w:p>
    <w:p>
      <w:pPr>
        <w:pStyle w:val="2"/>
        <w:spacing w:line="220" w:lineRule="auto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并报送自发开展的优秀精神传承系列文化活动方案。</w:t>
      </w:r>
    </w:p>
    <w:p>
      <w:pPr>
        <w:spacing w:before="161" w:line="222" w:lineRule="auto"/>
        <w:ind w:left="794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3"/>
          <w:sz w:val="31"/>
          <w:szCs w:val="31"/>
        </w:rPr>
        <w:t>(三)实践成果“汇聚行”,讲好绿色龙江故事</w:t>
      </w:r>
    </w:p>
    <w:p>
      <w:pPr>
        <w:pStyle w:val="2"/>
        <w:spacing w:before="165" w:line="322" w:lineRule="auto"/>
        <w:ind w:right="34" w:firstLine="654"/>
        <w:jc w:val="both"/>
        <w:rPr>
          <w:sz w:val="31"/>
          <w:szCs w:val="31"/>
        </w:rPr>
      </w:pPr>
      <w:r>
        <w:rPr>
          <w:b/>
          <w:bCs/>
          <w:sz w:val="31"/>
          <w:szCs w:val="31"/>
        </w:rPr>
        <w:t>活动内容：</w:t>
      </w:r>
      <w:r>
        <w:rPr>
          <w:sz w:val="31"/>
          <w:szCs w:val="31"/>
        </w:rPr>
        <w:t xml:space="preserve">发掘扎根龙江大地、耕耘绿水青山、体现强 </w:t>
      </w:r>
      <w:r>
        <w:rPr>
          <w:spacing w:val="9"/>
          <w:sz w:val="31"/>
          <w:szCs w:val="31"/>
        </w:rPr>
        <w:t>省担当的青春故事，充分展现新发展阶段创新人才培养的丰</w:t>
      </w:r>
      <w:r>
        <w:rPr>
          <w:spacing w:val="4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硕成果，集中展示落实习近平生态文明思想的龙江实践，举</w:t>
      </w:r>
      <w:r>
        <w:rPr>
          <w:spacing w:val="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办“我和我的绿色龙江”故事分享会，选树在校大学生中服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务乡村振兴发展、助力双碳目标实现、守护北疆生态安全的</w:t>
      </w:r>
      <w:r>
        <w:rPr>
          <w:spacing w:val="9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先进典型，讲好乐山乐水、敢想敢为的故事。举办“我和我</w:t>
      </w:r>
      <w:r>
        <w:rPr>
          <w:spacing w:val="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的红色之旅”实践成果展，聚焦科技创新、乡村</w:t>
      </w:r>
      <w:r>
        <w:rPr>
          <w:spacing w:val="8"/>
          <w:sz w:val="31"/>
          <w:szCs w:val="31"/>
        </w:rPr>
        <w:t>振兴、城市</w:t>
      </w:r>
    </w:p>
    <w:p>
      <w:pPr>
        <w:pStyle w:val="2"/>
        <w:spacing w:before="1" w:line="222" w:lineRule="auto"/>
        <w:jc w:val="both"/>
        <w:rPr>
          <w:sz w:val="31"/>
          <w:szCs w:val="31"/>
        </w:rPr>
      </w:pPr>
      <w:r>
        <w:rPr>
          <w:spacing w:val="10"/>
          <w:sz w:val="31"/>
          <w:szCs w:val="31"/>
        </w:rPr>
        <w:t>社区治理、城乡融合发展、农业科技小院等领域，筛选</w:t>
      </w:r>
      <w:r>
        <w:rPr>
          <w:spacing w:val="9"/>
          <w:sz w:val="31"/>
          <w:szCs w:val="31"/>
        </w:rPr>
        <w:t>龙江</w:t>
      </w:r>
    </w:p>
    <w:p>
      <w:pPr>
        <w:spacing w:line="222" w:lineRule="auto"/>
        <w:jc w:val="both"/>
        <w:rPr>
          <w:sz w:val="31"/>
          <w:szCs w:val="31"/>
        </w:rPr>
        <w:sectPr>
          <w:footerReference r:id="rId8" w:type="default"/>
          <w:pgSz w:w="11900" w:h="16830"/>
          <w:pgMar w:top="1430" w:right="1775" w:bottom="1031" w:left="1760" w:header="0" w:footer="902" w:gutter="0"/>
          <w:cols w:space="720" w:num="1"/>
        </w:sectPr>
      </w:pPr>
    </w:p>
    <w:p>
      <w:pPr>
        <w:pStyle w:val="2"/>
        <w:spacing w:before="206" w:line="220" w:lineRule="auto"/>
        <w:ind w:left="4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优秀红旅获奖作品，讲好自信自强、善作善成的故事。</w:t>
      </w:r>
    </w:p>
    <w:p>
      <w:pPr>
        <w:pStyle w:val="2"/>
        <w:spacing w:before="166" w:line="323" w:lineRule="auto"/>
        <w:ind w:left="4" w:right="241" w:firstLine="664"/>
        <w:jc w:val="both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活动载体：</w:t>
      </w:r>
      <w:r>
        <w:rPr>
          <w:spacing w:val="-2"/>
          <w:sz w:val="31"/>
          <w:szCs w:val="31"/>
        </w:rPr>
        <w:t>黑龙江省高校“我和我的绿色龙江”在校大</w:t>
      </w:r>
      <w:r>
        <w:rPr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>学生故事分享会(7月上旬，漠河市北极村);黑龙江省高</w:t>
      </w:r>
      <w:r>
        <w:rPr>
          <w:spacing w:val="18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校“我和我的红色之旅”创新创业实践成果展(6月上旬-7</w:t>
      </w:r>
    </w:p>
    <w:p>
      <w:pPr>
        <w:pStyle w:val="2"/>
        <w:spacing w:line="222" w:lineRule="auto"/>
        <w:ind w:left="4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月下旬，线上线下结合)。</w:t>
      </w:r>
    </w:p>
    <w:p>
      <w:pPr>
        <w:pStyle w:val="2"/>
        <w:spacing w:before="152" w:line="326" w:lineRule="auto"/>
        <w:ind w:left="4" w:right="214" w:firstLine="664"/>
        <w:jc w:val="both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活动要求：</w:t>
      </w:r>
      <w:r>
        <w:rPr>
          <w:spacing w:val="3"/>
          <w:sz w:val="31"/>
          <w:szCs w:val="31"/>
        </w:rPr>
        <w:t>请各高校围绕科技创新、乡村振兴、城市社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区治理、城乡融合发展、志愿服务、农业科技小院等领域，</w:t>
      </w:r>
      <w:r>
        <w:rPr>
          <w:spacing w:val="18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积极遴选并推荐“我和我的红色之旅”优秀创新创业实践成</w:t>
      </w:r>
      <w:r>
        <w:rPr>
          <w:spacing w:val="2"/>
          <w:sz w:val="31"/>
          <w:szCs w:val="31"/>
        </w:rPr>
        <w:t xml:space="preserve"> </w:t>
      </w:r>
      <w:r>
        <w:rPr>
          <w:spacing w:val="46"/>
          <w:sz w:val="31"/>
          <w:szCs w:val="31"/>
        </w:rPr>
        <w:t>果(本科高校限推荐2项，高职院校限推荐</w:t>
      </w:r>
      <w:r>
        <w:rPr>
          <w:spacing w:val="45"/>
          <w:sz w:val="31"/>
          <w:szCs w:val="31"/>
        </w:rPr>
        <w:t>1项),于6月</w:t>
      </w:r>
      <w:r>
        <w:rPr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17  日</w:t>
      </w:r>
      <w:r>
        <w:rPr>
          <w:spacing w:val="26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前 按</w:t>
      </w:r>
      <w:r>
        <w:rPr>
          <w:spacing w:val="33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附</w:t>
      </w:r>
      <w:r>
        <w:rPr>
          <w:spacing w:val="20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件</w:t>
      </w:r>
      <w:r>
        <w:rPr>
          <w:spacing w:val="16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3</w:t>
      </w:r>
      <w:r>
        <w:rPr>
          <w:spacing w:val="75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要</w:t>
      </w:r>
      <w:r>
        <w:rPr>
          <w:spacing w:val="5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求 将</w:t>
      </w:r>
      <w:r>
        <w:rPr>
          <w:spacing w:val="-1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相</w:t>
      </w:r>
      <w:r>
        <w:rPr>
          <w:spacing w:val="5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关</w:t>
      </w:r>
      <w:r>
        <w:rPr>
          <w:spacing w:val="-4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材</w:t>
      </w:r>
      <w:r>
        <w:rPr>
          <w:spacing w:val="-5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料</w:t>
      </w:r>
      <w:r>
        <w:rPr>
          <w:spacing w:val="6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发</w:t>
      </w:r>
      <w:r>
        <w:rPr>
          <w:spacing w:val="5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送</w:t>
      </w:r>
      <w:r>
        <w:rPr>
          <w:spacing w:val="6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至</w:t>
      </w:r>
      <w:r>
        <w:rPr>
          <w:spacing w:val="20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邮</w:t>
      </w:r>
      <w:r>
        <w:rPr>
          <w:spacing w:val="3"/>
          <w:sz w:val="31"/>
          <w:szCs w:val="31"/>
        </w:rPr>
        <w:t xml:space="preserve"> </w:t>
      </w:r>
      <w:r>
        <w:rPr>
          <w:spacing w:val="-24"/>
          <w:sz w:val="31"/>
          <w:szCs w:val="31"/>
        </w:rPr>
        <w:t>箱</w:t>
      </w:r>
    </w:p>
    <w:p>
      <w:pPr>
        <w:spacing w:line="237" w:lineRule="auto"/>
        <w:ind w:left="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hr7987958760126.com。</w:t>
      </w:r>
    </w:p>
    <w:p>
      <w:pPr>
        <w:spacing w:before="116" w:line="222" w:lineRule="auto"/>
        <w:ind w:left="809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(四)追寻足迹“护绿行”,筑牢生态安全理念</w:t>
      </w:r>
    </w:p>
    <w:p>
      <w:pPr>
        <w:pStyle w:val="2"/>
        <w:spacing w:before="173" w:line="322" w:lineRule="auto"/>
        <w:ind w:left="4" w:firstLine="664"/>
        <w:jc w:val="both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活动内容：</w:t>
      </w:r>
      <w:r>
        <w:rPr>
          <w:spacing w:val="-1"/>
          <w:sz w:val="31"/>
          <w:szCs w:val="31"/>
        </w:rPr>
        <w:t>深入贯彻落实习近平总书记在大兴安岭视察</w:t>
      </w:r>
      <w:r>
        <w:rPr>
          <w:sz w:val="31"/>
          <w:szCs w:val="31"/>
        </w:rPr>
        <w:t xml:space="preserve">  </w:t>
      </w:r>
      <w:r>
        <w:rPr>
          <w:spacing w:val="10"/>
          <w:sz w:val="31"/>
          <w:szCs w:val="31"/>
        </w:rPr>
        <w:t>调研时作出的“增绿就是增优势，护林就是护</w:t>
      </w:r>
      <w:r>
        <w:rPr>
          <w:spacing w:val="9"/>
          <w:sz w:val="31"/>
          <w:szCs w:val="31"/>
        </w:rPr>
        <w:t>财富”重要指</w:t>
      </w:r>
      <w:r>
        <w:rPr>
          <w:sz w:val="31"/>
          <w:szCs w:val="31"/>
        </w:rPr>
        <w:t xml:space="preserve">  </w:t>
      </w:r>
      <w:r>
        <w:rPr>
          <w:spacing w:val="1"/>
          <w:sz w:val="31"/>
          <w:szCs w:val="31"/>
        </w:rPr>
        <w:t>示，组织青年学子前往北极林场等地，重走总书记视</w:t>
      </w:r>
      <w:r>
        <w:rPr>
          <w:sz w:val="31"/>
          <w:szCs w:val="31"/>
        </w:rPr>
        <w:t xml:space="preserve">察路线，  </w:t>
      </w:r>
      <w:r>
        <w:rPr>
          <w:spacing w:val="6"/>
          <w:sz w:val="31"/>
          <w:szCs w:val="31"/>
        </w:rPr>
        <w:t xml:space="preserve">重温总书记殷殷嘱托，牢固树立和践行“绿水青山就是金山  </w:t>
      </w:r>
      <w:r>
        <w:rPr>
          <w:spacing w:val="9"/>
          <w:sz w:val="31"/>
          <w:szCs w:val="31"/>
        </w:rPr>
        <w:t>银山”理念；走进漠河森林生态系统国家观测站，了解高寒</w:t>
      </w:r>
      <w:r>
        <w:rPr>
          <w:spacing w:val="7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高纬度森林生态系统的重要性，感悟生态环境保护的复杂性；</w:t>
      </w:r>
      <w:r>
        <w:rPr>
          <w:spacing w:val="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 xml:space="preserve">深入古莲河煤矿，了解将生态优势转化为发展优势的创新举  </w:t>
      </w:r>
      <w:r>
        <w:rPr>
          <w:spacing w:val="10"/>
          <w:sz w:val="31"/>
          <w:szCs w:val="31"/>
        </w:rPr>
        <w:t>措，激发青年学子创新活力；参观五六火灾纪念</w:t>
      </w:r>
      <w:r>
        <w:rPr>
          <w:spacing w:val="9"/>
          <w:sz w:val="31"/>
          <w:szCs w:val="31"/>
        </w:rPr>
        <w:t>馆，强化筑</w:t>
      </w:r>
    </w:p>
    <w:p>
      <w:pPr>
        <w:pStyle w:val="2"/>
        <w:spacing w:before="1" w:line="221" w:lineRule="auto"/>
        <w:ind w:left="4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牢北疆生态安全屏障的责任意识。</w:t>
      </w:r>
    </w:p>
    <w:p>
      <w:pPr>
        <w:pStyle w:val="2"/>
        <w:spacing w:before="197" w:line="322" w:lineRule="auto"/>
        <w:ind w:left="4" w:right="184" w:firstLine="664"/>
        <w:jc w:val="both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活动载体：</w:t>
      </w:r>
      <w:r>
        <w:rPr>
          <w:spacing w:val="-8"/>
          <w:sz w:val="31"/>
          <w:szCs w:val="31"/>
        </w:rPr>
        <w:t>“牢记总书记殷殷嘱托，重走总书记视察路</w:t>
      </w:r>
      <w:r>
        <w:rPr>
          <w:spacing w:val="24"/>
          <w:sz w:val="31"/>
          <w:szCs w:val="31"/>
        </w:rPr>
        <w:t>线”青年学子研学活动(7月上旬，漠河市北极村);“身</w:t>
      </w:r>
      <w:r>
        <w:rPr>
          <w:spacing w:val="23"/>
          <w:sz w:val="31"/>
          <w:szCs w:val="31"/>
        </w:rPr>
        <w:t>在最北方，心向党中央”北方生态资源考察实践活动(7月</w:t>
      </w:r>
      <w:r>
        <w:rPr>
          <w:spacing w:val="21"/>
          <w:sz w:val="31"/>
          <w:szCs w:val="31"/>
        </w:rPr>
        <w:t>上旬，漠河市)。</w:t>
      </w:r>
    </w:p>
    <w:p>
      <w:pPr>
        <w:spacing w:line="222" w:lineRule="auto"/>
        <w:jc w:val="both"/>
        <w:rPr>
          <w:sz w:val="31"/>
          <w:szCs w:val="31"/>
        </w:rPr>
        <w:sectPr>
          <w:footerReference r:id="rId9" w:type="default"/>
          <w:pgSz w:w="11900" w:h="16830"/>
          <w:pgMar w:top="1430" w:right="1575" w:bottom="1040" w:left="1785" w:header="0" w:footer="912" w:gutter="0"/>
          <w:cols w:space="720" w:num="1"/>
        </w:sectPr>
      </w:pPr>
    </w:p>
    <w:p>
      <w:pPr>
        <w:pStyle w:val="2"/>
        <w:spacing w:before="214" w:line="329" w:lineRule="auto"/>
        <w:ind w:left="34" w:right="284" w:firstLine="634"/>
        <w:jc w:val="both"/>
        <w:rPr>
          <w:sz w:val="31"/>
          <w:szCs w:val="31"/>
        </w:rPr>
      </w:pPr>
      <w:r>
        <w:rPr>
          <w:b/>
          <w:bCs/>
          <w:sz w:val="31"/>
          <w:szCs w:val="31"/>
        </w:rPr>
        <w:t>活动要求：</w:t>
      </w:r>
      <w:r>
        <w:rPr>
          <w:sz w:val="31"/>
          <w:szCs w:val="31"/>
        </w:rPr>
        <w:t>请各高校参加启动仪式的学生代表按照活动</w:t>
      </w:r>
      <w:r>
        <w:rPr>
          <w:spacing w:val="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安排积极参加研学和实践活动，通过多种形式分享参加活动</w:t>
      </w:r>
    </w:p>
    <w:p>
      <w:pPr>
        <w:pStyle w:val="2"/>
        <w:spacing w:line="222" w:lineRule="auto"/>
        <w:ind w:left="34"/>
        <w:jc w:val="both"/>
        <w:rPr>
          <w:sz w:val="31"/>
          <w:szCs w:val="31"/>
        </w:rPr>
      </w:pPr>
      <w:r>
        <w:rPr>
          <w:spacing w:val="-6"/>
          <w:sz w:val="31"/>
          <w:szCs w:val="31"/>
        </w:rPr>
        <w:t>的感受与体会。</w:t>
      </w:r>
    </w:p>
    <w:p>
      <w:pPr>
        <w:spacing w:before="134" w:line="222" w:lineRule="auto"/>
        <w:ind w:left="799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(五)产学对接“服务行”,助力乡村振兴发展</w:t>
      </w:r>
    </w:p>
    <w:p>
      <w:pPr>
        <w:pStyle w:val="2"/>
        <w:spacing w:before="194" w:line="322" w:lineRule="auto"/>
        <w:ind w:left="34" w:firstLine="634"/>
        <w:jc w:val="both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活动内容：</w:t>
      </w:r>
      <w:r>
        <w:rPr>
          <w:spacing w:val="-3"/>
          <w:sz w:val="31"/>
          <w:szCs w:val="31"/>
        </w:rPr>
        <w:t xml:space="preserve"> 通过开展乡村振兴志愿服务和产学对接活动，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带领广大学子将实践开展在广阔的绿水青山，将论文写在龙</w:t>
      </w:r>
      <w:r>
        <w:rPr>
          <w:spacing w:val="2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江大地，为实现农业现代化、农村美丽化、农民富裕化注入  青春动能。鼓励大学生将所学专业与生物经济发展需求对接，</w:t>
      </w:r>
      <w:r>
        <w:rPr>
          <w:spacing w:val="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贡献更多有市场价值的创新成果；将关心焦点与美</w:t>
      </w:r>
      <w:r>
        <w:rPr>
          <w:spacing w:val="8"/>
          <w:sz w:val="31"/>
          <w:szCs w:val="31"/>
        </w:rPr>
        <w:t>丽乡村建</w:t>
      </w:r>
      <w:r>
        <w:rPr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设对接，提供更多有生态价值的解决方案；将研究方</w:t>
      </w:r>
      <w:r>
        <w:rPr>
          <w:spacing w:val="8"/>
          <w:sz w:val="31"/>
          <w:szCs w:val="31"/>
        </w:rPr>
        <w:t>向与农</w:t>
      </w:r>
      <w:r>
        <w:rPr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民增加收入对接，培育更多有推广价值的富裕模式。引</w:t>
      </w:r>
      <w:r>
        <w:rPr>
          <w:spacing w:val="8"/>
          <w:sz w:val="31"/>
          <w:szCs w:val="31"/>
        </w:rPr>
        <w:t>领大</w:t>
      </w:r>
      <w:r>
        <w:rPr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学生在服务中提升自我认知，在服务中把握发展</w:t>
      </w:r>
      <w:r>
        <w:rPr>
          <w:spacing w:val="8"/>
          <w:sz w:val="31"/>
          <w:szCs w:val="31"/>
        </w:rPr>
        <w:t>机会，在服</w:t>
      </w:r>
      <w:r>
        <w:rPr>
          <w:sz w:val="31"/>
          <w:szCs w:val="31"/>
        </w:rPr>
        <w:t>务中实现人生价值。</w:t>
      </w:r>
    </w:p>
    <w:p>
      <w:pPr>
        <w:pStyle w:val="2"/>
        <w:spacing w:before="143" w:line="334" w:lineRule="auto"/>
        <w:ind w:left="34" w:right="227" w:firstLine="634"/>
        <w:jc w:val="both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活动载体：</w:t>
      </w:r>
      <w:r>
        <w:rPr>
          <w:spacing w:val="8"/>
          <w:sz w:val="31"/>
          <w:szCs w:val="31"/>
        </w:rPr>
        <w:t>黑龙江省高校助力乡村振兴、服务兴边富民</w:t>
      </w:r>
      <w:r>
        <w:rPr>
          <w:spacing w:val="16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大学生创新创业项目产学对接活动(6月-7月，集中展示与</w:t>
      </w:r>
    </w:p>
    <w:p>
      <w:pPr>
        <w:pStyle w:val="2"/>
        <w:spacing w:before="1" w:line="221" w:lineRule="auto"/>
        <w:ind w:left="34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自发组织相结合)。</w:t>
      </w:r>
    </w:p>
    <w:p>
      <w:pPr>
        <w:pStyle w:val="2"/>
        <w:spacing w:before="136" w:line="321" w:lineRule="auto"/>
        <w:ind w:left="34" w:right="160" w:firstLine="634"/>
        <w:jc w:val="both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活动要求：</w:t>
      </w:r>
      <w:r>
        <w:rPr>
          <w:spacing w:val="2"/>
          <w:sz w:val="31"/>
          <w:szCs w:val="31"/>
        </w:rPr>
        <w:t>请各高校在遴选推荐优秀创新创业</w:t>
      </w:r>
      <w:r>
        <w:rPr>
          <w:spacing w:val="1"/>
          <w:sz w:val="31"/>
          <w:szCs w:val="31"/>
        </w:rPr>
        <w:t>实践成果</w:t>
      </w:r>
      <w:r>
        <w:rPr>
          <w:sz w:val="31"/>
          <w:szCs w:val="31"/>
        </w:rPr>
        <w:t xml:space="preserve"> 参展过程中，要突出选树已落地转化、实现产学对接的成果，</w:t>
      </w:r>
      <w:r>
        <w:rPr>
          <w:spacing w:val="4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同时依托校级层面的大学生创新大赛和青年红色筑梦之旅</w:t>
      </w:r>
      <w:r>
        <w:rPr>
          <w:spacing w:val="15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活动，积极组织开展乡村振兴志愿服务和产学对接活动。请</w:t>
      </w:r>
    </w:p>
    <w:p>
      <w:pPr>
        <w:pStyle w:val="2"/>
        <w:spacing w:before="2" w:line="217" w:lineRule="auto"/>
        <w:ind w:left="34"/>
        <w:jc w:val="both"/>
        <w:rPr>
          <w:rFonts w:ascii="宋体" w:hAnsi="宋体" w:eastAsia="宋体" w:cs="宋体"/>
          <w:sz w:val="31"/>
          <w:szCs w:val="31"/>
        </w:rPr>
      </w:pPr>
      <w:r>
        <w:rPr>
          <w:spacing w:val="5"/>
          <w:sz w:val="31"/>
          <w:szCs w:val="31"/>
        </w:rPr>
        <w:t>各高校一并报送相关活动方案至邮箱</w:t>
      </w:r>
      <w:r>
        <w:rPr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Dingyu</w:t>
      </w:r>
      <w:r>
        <w:rPr>
          <w:rFonts w:ascii="宋体" w:hAnsi="宋体" w:eastAsia="宋体" w:cs="宋体"/>
          <w:spacing w:val="5"/>
          <w:sz w:val="31"/>
          <w:szCs w:val="31"/>
        </w:rPr>
        <w:t>19720126.</w:t>
      </w:r>
      <w:r>
        <w:rPr>
          <w:rFonts w:ascii="宋体" w:hAnsi="宋体" w:eastAsia="宋体" w:cs="宋体"/>
          <w:sz w:val="31"/>
          <w:szCs w:val="31"/>
        </w:rPr>
        <w:t>com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spacing w:before="208" w:line="222" w:lineRule="auto"/>
        <w:ind w:left="839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4"/>
          <w:sz w:val="31"/>
          <w:szCs w:val="31"/>
        </w:rPr>
        <w:t>(六)课程思政“引领行”,激发铸魂育人动能</w:t>
      </w:r>
    </w:p>
    <w:p>
      <w:pPr>
        <w:pStyle w:val="2"/>
        <w:spacing w:before="168" w:line="328" w:lineRule="auto"/>
        <w:ind w:left="34" w:right="191" w:firstLine="634"/>
        <w:jc w:val="both"/>
        <w:rPr>
          <w:sz w:val="31"/>
          <w:szCs w:val="31"/>
        </w:rPr>
      </w:pPr>
      <w:r>
        <w:rPr>
          <w:b/>
          <w:bCs/>
          <w:spacing w:val="10"/>
          <w:sz w:val="31"/>
          <w:szCs w:val="31"/>
        </w:rPr>
        <w:t>活动内容：</w:t>
      </w:r>
      <w:r>
        <w:rPr>
          <w:spacing w:val="10"/>
          <w:sz w:val="31"/>
          <w:szCs w:val="31"/>
        </w:rPr>
        <w:t>落实立德树人根本任务，传承和弘扬红色基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因，依托红旅活动组织召开课程思政育人论坛，聚</w:t>
      </w:r>
      <w:r>
        <w:rPr>
          <w:spacing w:val="10"/>
          <w:sz w:val="31"/>
          <w:szCs w:val="31"/>
        </w:rPr>
        <w:t>焦课程思</w:t>
      </w:r>
    </w:p>
    <w:p>
      <w:pPr>
        <w:pStyle w:val="2"/>
        <w:spacing w:before="1" w:line="221" w:lineRule="auto"/>
        <w:ind w:left="34"/>
        <w:jc w:val="both"/>
        <w:rPr>
          <w:sz w:val="31"/>
          <w:szCs w:val="31"/>
        </w:rPr>
      </w:pPr>
      <w:r>
        <w:rPr>
          <w:spacing w:val="10"/>
          <w:sz w:val="31"/>
          <w:szCs w:val="31"/>
        </w:rPr>
        <w:t>政高质量建设，组织高校谈建设经验、教师谈育人体会、学</w:t>
      </w:r>
    </w:p>
    <w:p>
      <w:pPr>
        <w:spacing w:line="221" w:lineRule="auto"/>
        <w:jc w:val="both"/>
        <w:rPr>
          <w:sz w:val="31"/>
          <w:szCs w:val="31"/>
        </w:rPr>
        <w:sectPr>
          <w:footerReference r:id="rId10" w:type="default"/>
          <w:pgSz w:w="11900" w:h="16830"/>
          <w:pgMar w:top="1430" w:right="1544" w:bottom="1008" w:left="1785" w:header="0" w:footer="869" w:gutter="0"/>
          <w:cols w:space="720" w:num="1"/>
        </w:sectPr>
      </w:pPr>
    </w:p>
    <w:p>
      <w:pPr>
        <w:pStyle w:val="2"/>
        <w:spacing w:before="231" w:line="315" w:lineRule="auto"/>
        <w:ind w:right="127"/>
        <w:jc w:val="both"/>
        <w:rPr>
          <w:sz w:val="31"/>
          <w:szCs w:val="31"/>
        </w:rPr>
      </w:pPr>
      <w:r>
        <w:rPr>
          <w:spacing w:val="-5"/>
          <w:sz w:val="31"/>
          <w:szCs w:val="31"/>
        </w:rPr>
        <w:t>生谈学习感受，围绕思创融合、专创融合、科创融合发出“漠</w:t>
      </w:r>
      <w:r>
        <w:rPr>
          <w:spacing w:val="4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河倡议”,引导高校挖掘龙江丰富育人资源，用通俗易懂的</w:t>
      </w:r>
      <w:r>
        <w:rPr>
          <w:spacing w:val="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语言、身边鲜活的故事、喜闻乐见的形式，推动思想政治教</w:t>
      </w:r>
      <w:r>
        <w:rPr>
          <w:spacing w:val="1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育贯穿专业教育与创新创业教育全过程，激发青年学生创新</w:t>
      </w:r>
      <w:r>
        <w:rPr>
          <w:spacing w:val="1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创造热情，让青春在全面建设绿色龙江与美丽中国的火热实</w:t>
      </w:r>
    </w:p>
    <w:p>
      <w:pPr>
        <w:pStyle w:val="2"/>
        <w:spacing w:line="220" w:lineRule="auto"/>
        <w:jc w:val="both"/>
        <w:rPr>
          <w:sz w:val="31"/>
          <w:szCs w:val="31"/>
        </w:rPr>
      </w:pPr>
      <w:r>
        <w:rPr>
          <w:spacing w:val="-2"/>
          <w:sz w:val="31"/>
          <w:szCs w:val="31"/>
        </w:rPr>
        <w:t>践中绽放绚丽之花。</w:t>
      </w:r>
    </w:p>
    <w:p>
      <w:pPr>
        <w:pStyle w:val="2"/>
        <w:spacing w:before="209" w:line="551" w:lineRule="exact"/>
        <w:ind w:left="654"/>
        <w:jc w:val="both"/>
        <w:rPr>
          <w:sz w:val="31"/>
          <w:szCs w:val="31"/>
        </w:rPr>
      </w:pPr>
      <w:r>
        <w:rPr>
          <w:b/>
          <w:bCs/>
          <w:spacing w:val="-2"/>
          <w:position w:val="17"/>
          <w:sz w:val="31"/>
          <w:szCs w:val="31"/>
        </w:rPr>
        <w:t>活动载体：</w:t>
      </w:r>
      <w:r>
        <w:rPr>
          <w:spacing w:val="-2"/>
          <w:position w:val="17"/>
          <w:sz w:val="31"/>
          <w:szCs w:val="31"/>
        </w:rPr>
        <w:t>东北“三省一区”高等学校课程思政建设联</w:t>
      </w:r>
    </w:p>
    <w:p>
      <w:pPr>
        <w:pStyle w:val="2"/>
        <w:spacing w:line="220" w:lineRule="auto"/>
        <w:jc w:val="both"/>
        <w:rPr>
          <w:sz w:val="31"/>
          <w:szCs w:val="31"/>
        </w:rPr>
      </w:pPr>
      <w:r>
        <w:rPr>
          <w:spacing w:val="21"/>
          <w:sz w:val="31"/>
          <w:szCs w:val="31"/>
        </w:rPr>
        <w:t>盟年度工作推进会(7月上旬，漠河市北极村)。</w:t>
      </w:r>
    </w:p>
    <w:p>
      <w:pPr>
        <w:pStyle w:val="2"/>
        <w:spacing w:before="148" w:line="328" w:lineRule="auto"/>
        <w:ind w:right="97" w:firstLine="654"/>
        <w:jc w:val="both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3749675</wp:posOffset>
            </wp:positionH>
            <wp:positionV relativeFrom="paragraph">
              <wp:posOffset>661670</wp:posOffset>
            </wp:positionV>
            <wp:extent cx="1612900" cy="16446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2934" cy="1644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3"/>
          <w:sz w:val="31"/>
          <w:szCs w:val="31"/>
        </w:rPr>
        <w:t>活动要求：</w:t>
      </w:r>
      <w:r>
        <w:rPr>
          <w:spacing w:val="-4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请各高校参加红旅启动仪式的校领导、职能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部门负责人参加工作推进会，并按要求做好学校课</w:t>
      </w:r>
      <w:r>
        <w:rPr>
          <w:spacing w:val="8"/>
          <w:sz w:val="31"/>
          <w:szCs w:val="31"/>
        </w:rPr>
        <w:t>程思政建</w:t>
      </w:r>
    </w:p>
    <w:p>
      <w:pPr>
        <w:pStyle w:val="2"/>
        <w:spacing w:line="220" w:lineRule="auto"/>
        <w:jc w:val="both"/>
        <w:rPr>
          <w:rFonts w:ascii="宋体" w:hAnsi="宋体" w:eastAsia="宋体" w:cs="宋体"/>
          <w:sz w:val="13"/>
          <w:szCs w:val="13"/>
        </w:rPr>
      </w:pPr>
      <w:r>
        <w:rPr>
          <w:spacing w:val="6"/>
          <w:sz w:val="31"/>
          <w:szCs w:val="31"/>
        </w:rPr>
        <w:t>设总结、推荐会议发言代表等工作，具体安排</w:t>
      </w:r>
      <w:r>
        <w:rPr>
          <w:rFonts w:hint="eastAsia"/>
          <w:spacing w:val="6"/>
          <w:sz w:val="31"/>
          <w:szCs w:val="31"/>
          <w:lang w:eastAsia="zh-CN"/>
        </w:rPr>
        <w:t>。</w:t>
      </w:r>
      <w:bookmarkStart w:id="0" w:name="_GoBack"/>
      <w:bookmarkEnd w:id="0"/>
    </w:p>
    <w:sectPr>
      <w:footerReference r:id="rId11" w:type="default"/>
      <w:pgSz w:w="11900" w:h="16830"/>
      <w:pgMar w:top="1430" w:right="1549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" w:lineRule="exact"/>
    </w:pPr>
    <w:r>
      <w:rPr>
        <w:position w:val="-1"/>
      </w:rPr>
      <w:drawing>
        <wp:inline distT="0" distB="0" distL="0" distR="0">
          <wp:extent cx="5676265" cy="3810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6881" cy="38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45" w:lineRule="auto"/>
      <w:rPr>
        <w:rFonts w:ascii="Arial"/>
        <w:sz w:val="21"/>
      </w:rPr>
    </w:pPr>
  </w:p>
  <w:p>
    <w:pPr>
      <w:spacing w:line="244" w:lineRule="auto"/>
      <w:rPr>
        <w:rFonts w:ascii="Arial"/>
        <w:sz w:val="21"/>
      </w:rPr>
    </w:pPr>
  </w:p>
  <w:p>
    <w:pPr>
      <w:spacing w:line="244" w:lineRule="auto"/>
      <w:rPr>
        <w:rFonts w:ascii="Arial"/>
        <w:sz w:val="21"/>
      </w:rPr>
    </w:pPr>
  </w:p>
  <w:p>
    <w:pPr>
      <w:spacing w:line="169" w:lineRule="auto"/>
      <w:ind w:left="4539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7" w:lineRule="auto"/>
      <w:ind w:left="4115"/>
      <w:rPr>
        <w:sz w:val="14"/>
        <w:szCs w:val="14"/>
      </w:rPr>
    </w:pPr>
    <w:r>
      <w:rPr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1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0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3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9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ljMWNkZmU1NzAzZTgxZDk0NzNhNGVhMjg3NTgwYjMifQ=="/>
  </w:docVars>
  <w:rsids>
    <w:rsidRoot w:val="00000000"/>
    <w:rsid w:val="0C946929"/>
    <w:rsid w:val="247F7620"/>
    <w:rsid w:val="2F301BD7"/>
    <w:rsid w:val="411F0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3413</Words>
  <Characters>3517</Characters>
  <TotalTime>9</TotalTime>
  <ScaleCrop>false</ScaleCrop>
  <LinksUpToDate>false</LinksUpToDate>
  <CharactersWithSpaces>3629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2024-06-11T11:31:00Z</dcterms:created>
  <dc:creator>Administrator</dc:creator>
  <cp:lastModifiedBy>段言</cp:lastModifiedBy>
  <dcterms:modified xsi:type="dcterms:W3CDTF">2024-06-11T06:02:35Z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2024-06-11T11:31:05Z</vt:filetime>
  </property>
  <property fmtid="{D5CDD505-2E9C-101B-9397-08002B2CF9AE}" pid="4" name="UsrData">
    <vt:lpwstr>6667c4f35ed0a0001f4afbc4wl</vt:lpwstr>
  </property>
  <property fmtid="{D5CDD505-2E9C-101B-9397-08002B2CF9AE}" pid="5" name="KSOProductBuildVer">
    <vt:lpwstr>2052-12.1.0.16929</vt:lpwstr>
  </property>
  <property fmtid="{D5CDD505-2E9C-101B-9397-08002B2CF9AE}" pid="6" name="ICV">
    <vt:lpwstr>BC8B50E83A6142CC8258CB9E5BB1B280_13</vt:lpwstr>
  </property>
</Properties>
</file>